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AC8659" w14:paraId="73952C4E" wp14:textId="159A52FB">
      <w:pPr>
        <w:spacing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North Star Workgroup (NSWG)</w:t>
      </w:r>
    </w:p>
    <w:p xmlns:wp14="http://schemas.microsoft.com/office/word/2010/wordml" w:rsidP="3AAC8659" w14:paraId="31252672" wp14:textId="718C90BF">
      <w:pPr>
        <w:spacing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October 31, 2022</w:t>
      </w:r>
    </w:p>
    <w:p xmlns:wp14="http://schemas.microsoft.com/office/word/2010/wordml" w:rsidP="3AAC8659" w14:paraId="19481F14" wp14:textId="4D96FF99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3AAC8659" w14:paraId="54FC4B56" wp14:textId="3530E722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Attendees:</w:t>
      </w:r>
    </w:p>
    <w:p xmlns:wp14="http://schemas.microsoft.com/office/word/2010/wordml" w:rsidP="3AAC8659" w14:paraId="4EA08DF4" wp14:textId="0AF17DCD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Greg Bellville</w:t>
      </w:r>
    </w:p>
    <w:p xmlns:wp14="http://schemas.microsoft.com/office/word/2010/wordml" w:rsidP="3AAC8659" w14:paraId="6770B162" wp14:textId="36FE89CB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 Wilson</w:t>
      </w:r>
    </w:p>
    <w:p xmlns:wp14="http://schemas.microsoft.com/office/word/2010/wordml" w:rsidP="3AAC8659" w14:paraId="381846E0" wp14:textId="19698F3E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Anne Star</w:t>
      </w:r>
      <w:r w:rsidRPr="3AAC8659" w:rsidR="432553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</w:p>
    <w:p xmlns:wp14="http://schemas.microsoft.com/office/word/2010/wordml" w:rsidP="3AAC8659" w14:paraId="7EBC2472" wp14:textId="59AB057D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Kristie Oliver</w:t>
      </w:r>
    </w:p>
    <w:p xmlns:wp14="http://schemas.microsoft.com/office/word/2010/wordml" w:rsidP="3AAC8659" w14:paraId="24D48FFD" wp14:textId="41C3AB7C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Tonya Blasen</w:t>
      </w:r>
    </w:p>
    <w:p xmlns:wp14="http://schemas.microsoft.com/office/word/2010/wordml" w:rsidP="3AAC8659" w14:paraId="6E5DA69D" wp14:textId="554C3D2E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Kristina Seier</w:t>
      </w:r>
    </w:p>
    <w:p xmlns:wp14="http://schemas.microsoft.com/office/word/2010/wordml" w:rsidP="3AAC8659" w14:paraId="67C5752A" wp14:textId="3410C894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47214D92" wp14:textId="62709BB2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hyperlink r:id="R19d4d0c8c5664d65">
        <w:r w:rsidRPr="3AAC8659" w:rsidR="6B6B0A4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Agenda</w:t>
        </w:r>
      </w:hyperlink>
    </w:p>
    <w:p xmlns:wp14="http://schemas.microsoft.com/office/word/2010/wordml" w:rsidP="3AAC8659" w14:paraId="67E2BB34" wp14:textId="767DC0E1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Meeting Purpose: To continue momentum toward creating a system where “Families &amp; Children in Iowa are safe &amp; secure, healthy &amp; well in their communities.</w:t>
      </w:r>
    </w:p>
    <w:p xmlns:wp14="http://schemas.microsoft.com/office/word/2010/wordml" w:rsidP="3AAC8659" w14:paraId="1691D353" wp14:textId="6CFF7993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1F306066" wp14:textId="6A368EE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Meeting Results: </w:t>
      </w: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Welcome any new participants and understand who is in what roles moving forward. </w:t>
      </w: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Be aware of the work being done towards the results and aligning the work. </w:t>
      </w:r>
    </w:p>
    <w:p xmlns:wp14="http://schemas.microsoft.com/office/word/2010/wordml" w:rsidP="3AAC8659" w14:paraId="646F11C6" wp14:textId="45F2E2AB">
      <w:pPr>
        <w:pStyle w:val="Normal"/>
        <w:spacing w:after="0" w:afterAutospacing="off" w:line="240" w:lineRule="auto"/>
      </w:pP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Make action commitments that sustain the work.</w:t>
      </w:r>
    </w:p>
    <w:p xmlns:wp14="http://schemas.microsoft.com/office/word/2010/wordml" w:rsidP="3AAC8659" w14:paraId="5FF94DA1" wp14:textId="1D19EBDB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165BF3C4" wp14:textId="52B20A9A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B6B0A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Result:</w:t>
      </w:r>
      <w:r w:rsidRPr="3AAC8659" w:rsidR="6B6B0A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AAC8659" w:rsidR="6B6B0A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Establish shared understanding of what participants want from the meeting.</w:t>
      </w:r>
    </w:p>
    <w:p xmlns:wp14="http://schemas.microsoft.com/office/word/2010/wordml" w:rsidP="3AAC8659" w14:paraId="01B388E0" wp14:textId="24D064A2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AAC8659" w:rsidR="5CDC61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Brief overview of </w:t>
      </w:r>
      <w:hyperlink r:id="R6502b2f891dd4e4c">
        <w:r w:rsidRPr="3AAC8659" w:rsidR="5CDC610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Results Action Plan</w:t>
        </w:r>
      </w:hyperlink>
      <w:r w:rsidRPr="3AAC8659" w:rsidR="5CDC61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</w:t>
      </w:r>
      <w:r w:rsidRPr="3AAC8659" w:rsidR="416218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2.1.1a-2.1.1c </w:t>
      </w:r>
      <w:r w:rsidRPr="3AAC8659" w:rsidR="13E75E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</w:t>
      </w:r>
      <w:r w:rsidRPr="3AAC8659" w:rsidR="416218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&amp; think about 3.1.1</w:t>
      </w:r>
      <w:r w:rsidRPr="3AAC8659" w:rsidR="1EF0B1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but not adopted at this time) obligations that </w:t>
      </w:r>
      <w:r w:rsidRPr="3AAC8659" w:rsidR="767438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3AAC8659" w:rsidR="1EF0B1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SWG will work towards going forward in FY2023, and all in agreement that these items align with the overall goal of the Vision Council (VC).</w:t>
      </w:r>
    </w:p>
    <w:p xmlns:wp14="http://schemas.microsoft.com/office/word/2010/wordml" w:rsidP="3AAC8659" w14:paraId="779498A8" wp14:textId="76CDBDF0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6E2BB4CC" wp14:textId="1E3FC5B5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7C837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Amal Barre has stepped down from the V</w:t>
      </w:r>
      <w:r w:rsidRPr="3AAC8659" w:rsidR="57CA31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3AAC8659" w:rsidR="7C837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who do we ask to engage in NSWG/VC work? What are the next steps for this workgroup?</w:t>
      </w:r>
    </w:p>
    <w:p xmlns:wp14="http://schemas.microsoft.com/office/word/2010/wordml" w:rsidP="3AAC8659" w14:paraId="4DC08C45" wp14:textId="3B95FC88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54D8143C" wp14:textId="1EDB8BC0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7C569C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Need to think about ARPA funding &amp; honing in on root causes with the focused population at the forefront</w:t>
      </w:r>
      <w:r w:rsidRPr="3AAC8659" w:rsidR="4E6D19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Families living with SUDs who have young children ages prenatal to 10 &amp; Youth of color (ages 10 and older) and their families.</w:t>
      </w:r>
      <w:r w:rsidRPr="3AAC8659" w:rsidR="7C569C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3AAC8659" w14:paraId="1F5F18CA" wp14:textId="1A5353B1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130D2FCF" wp14:textId="4AAE0928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B6B0A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Result: </w:t>
      </w:r>
      <w:r w:rsidRPr="3AAC8659" w:rsidR="6B6B0A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Create shared accountability and identify areas where continued efforts are needed.</w:t>
      </w:r>
    </w:p>
    <w:p xmlns:wp14="http://schemas.microsoft.com/office/word/2010/wordml" w:rsidP="3AAC8659" w14:paraId="5FBF53EF" wp14:textId="4AB380D2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CE173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Anne Star</w:t>
      </w:r>
      <w:r w:rsidRPr="3AAC8659" w:rsidR="5B6CFD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 is going to the housing meeting for United Way of Central Iowa </w:t>
      </w:r>
      <w:r w:rsidRPr="3AAC8659" w:rsidR="74C76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November 15</w:t>
      </w:r>
      <w:r w:rsidRPr="3AAC8659" w:rsidR="74C76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  <w:r w:rsidRPr="3AAC8659" w:rsidR="74C76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- NSWG needs a 1-pager for her to present. </w:t>
      </w:r>
      <w:r w:rsidRPr="3AAC8659" w:rsidR="559DCF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How are we including zoning laws/requirements that impact housing development?</w:t>
      </w:r>
      <w:r w:rsidRPr="3AAC8659" w:rsidR="69FF6F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How are we including rural housing issues? Are we shifting focus from statewide to localizing efforts (county specific)?</w:t>
      </w:r>
      <w:r w:rsidRPr="3AAC8659" w:rsidR="0609A1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What is our ask??? We don’t want a hollow initiative.</w:t>
      </w:r>
    </w:p>
    <w:p xmlns:wp14="http://schemas.microsoft.com/office/word/2010/wordml" w:rsidP="3AAC8659" w14:paraId="55FF1227" wp14:textId="7C1DA70A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1C1D6C20" wp14:textId="2BC4A787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16F8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How/is </w:t>
      </w:r>
      <w:r w:rsidRPr="3AAC8659" w:rsidR="5499A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DHS asking about evictions &amp; housing concerns? </w:t>
      </w:r>
      <w:r w:rsidRPr="3AAC8659" w:rsidR="427C83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Greg has asked this and will </w:t>
      </w:r>
      <w:r w:rsidRPr="3AAC8659" w:rsidR="427C83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share </w:t>
      </w:r>
      <w:r w:rsidRPr="3AAC8659" w:rsidR="427C83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</w:t>
      </w:r>
      <w:proofErr w:type="gramStart"/>
      <w:r w:rsidRPr="3AAC8659" w:rsidR="427C83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response</w:t>
      </w:r>
      <w:proofErr w:type="gramEnd"/>
      <w:r w:rsidRPr="3AAC8659" w:rsidR="427C83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Would Kelli Soyer share data from Common Good</w:t>
      </w:r>
      <w:r w:rsidRPr="3AAC8659" w:rsidR="12C894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- the original + updates? NSWG will explore Kids Count data for more insight on where to focus. </w:t>
      </w:r>
      <w:r w:rsidRPr="3AAC8659" w:rsidR="34D1CB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Is there MCO data to explore? </w:t>
      </w:r>
      <w:r w:rsidRPr="3AAC8659" w:rsidR="06C647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Utilize </w:t>
      </w:r>
      <w:hyperlink r:id="R3077e7bcb6664eab">
        <w:r w:rsidRPr="3AAC8659" w:rsidR="06C6477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countyhealthrankings</w:t>
        </w:r>
      </w:hyperlink>
      <w:r w:rsidRPr="3AAC8659" w:rsidR="25A567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to show the need by county specifics</w:t>
      </w:r>
      <w:r w:rsidRPr="3AAC8659" w:rsidR="26EB4A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3AAC8659" w:rsidR="04FA8C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This may help us narrow our focus to certain counties, if that is the direction NSWG wishes to go. </w:t>
      </w:r>
      <w:r w:rsidRPr="3AAC8659" w:rsidR="26EB4A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3AAC8659" w14:paraId="18E53A76" wp14:textId="694A8BE2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3C44248B" wp14:textId="26CD9752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5499A8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Does the VC need branding/logo for recognition? </w:t>
      </w:r>
      <w:r w:rsidRPr="3AAC8659" w:rsidR="183C30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This could be used on all 1-pagers when introducing ourselves to new groups/entities. Bethany can help </w:t>
      </w:r>
      <w:r w:rsidRPr="3AAC8659" w:rsidR="587E53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make</w:t>
      </w:r>
      <w:r w:rsidRPr="3AAC8659" w:rsidR="183C30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VC logo and share out to everyone to ask if there are objections before using. </w:t>
      </w:r>
    </w:p>
    <w:p xmlns:wp14="http://schemas.microsoft.com/office/word/2010/wordml" w:rsidP="3AAC8659" w14:paraId="21170BC7" wp14:textId="406FE1F9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3B12552F" wp14:textId="1FDC2A44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10125F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Who needs to be invited to this table that has more housing expertise to help guide us? </w:t>
      </w:r>
      <w:r w:rsidRPr="3AAC8659" w:rsidR="4B151C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 need to accumulate a list of housing groups with contact information. We are looking at the United Way of Central Iowa meeting for Anne Starr as a potential point of contact. Tim </w:t>
      </w:r>
      <w:r w:rsidRPr="3AAC8659" w:rsidR="12D6CE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identified Dan Garrett with Iowa Finance Authority (IFA) + State Housing Trust Fund, many years of </w:t>
      </w:r>
      <w:r w:rsidRPr="3AAC8659" w:rsidR="2D3085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experience with affordable housing. </w:t>
      </w:r>
      <w:r w:rsidRPr="3AAC8659" w:rsidR="26B72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Greg has </w:t>
      </w:r>
      <w:proofErr w:type="gramStart"/>
      <w:r w:rsidRPr="3AAC8659" w:rsidR="26B72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made contact with</w:t>
      </w:r>
      <w:proofErr w:type="gramEnd"/>
      <w:r w:rsidRPr="3AAC8659" w:rsidR="26B72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Cody Crawford of HHS</w:t>
      </w:r>
      <w:r w:rsidRPr="3AAC8659" w:rsidR="76E307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Reaching out to re-engage Ashley Velez? Potentially M</w:t>
      </w:r>
      <w:r w:rsidRPr="3AAC8659" w:rsidR="707C71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att Majeski for input in </w:t>
      </w:r>
      <w:r w:rsidRPr="3AAC8659" w:rsidR="49C4B3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Johnson County</w:t>
      </w:r>
      <w:r w:rsidRPr="3AAC8659" w:rsidR="707C71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Cedar Rapids area? Jane Boyd of Four</w:t>
      </w:r>
      <w:r w:rsidRPr="3AAC8659" w:rsidR="4A2959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AAC8659" w:rsidR="707C71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Oaks? </w:t>
      </w:r>
      <w:r w:rsidRPr="3AAC8659" w:rsidR="3E2087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Is there someone to engage in Wapello, IA or Decatur?</w:t>
      </w:r>
      <w:r w:rsidRPr="3AAC8659" w:rsidR="707C71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AAC8659" w:rsidR="5C7444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Iowa Economic Development Authority</w:t>
      </w:r>
      <w:r w:rsidRPr="3AAC8659" w:rsidR="3E565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(IEDA)</w:t>
      </w:r>
      <w:r w:rsidRPr="3AAC8659" w:rsidR="5C7444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? </w:t>
      </w:r>
      <w:r w:rsidRPr="3AAC8659" w:rsidR="6F0B1C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What </w:t>
      </w:r>
      <w:proofErr w:type="gramStart"/>
      <w:r w:rsidRPr="3AAC8659" w:rsidR="6F0B1C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are</w:t>
      </w:r>
      <w:proofErr w:type="gramEnd"/>
      <w:r w:rsidRPr="3AAC8659" w:rsidR="6F0B1C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DHS/FCS workers seeing about difficulty in housing placements? </w:t>
      </w:r>
    </w:p>
    <w:p xmlns:wp14="http://schemas.microsoft.com/office/word/2010/wordml" w:rsidP="3AAC8659" w14:paraId="526CD03A" wp14:textId="76892CEE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27F82B7E" wp14:textId="005E096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B6B0A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Result: </w:t>
      </w:r>
      <w:r w:rsidRPr="3AAC8659" w:rsidR="6B6B0A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Identify measurable actions to make progress forward.</w:t>
      </w:r>
    </w:p>
    <w:p xmlns:wp14="http://schemas.microsoft.com/office/word/2010/wordml" w:rsidP="3AAC8659" w14:paraId="58838350" wp14:textId="6F39AA8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66996B1D" wp14:textId="6370131A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9CDFD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Review of</w:t>
      </w:r>
      <w:r w:rsidRPr="3AAC8659" w:rsidR="69CDFDD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hyperlink r:id="R8698134db40b4b05">
        <w:r w:rsidRPr="3AAC8659" w:rsidR="69CDFDD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Action Commitments</w:t>
        </w:r>
      </w:hyperlink>
      <w:r w:rsidRPr="3AAC8659" w:rsidR="69CDFD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  <w:r w:rsidRPr="3AAC8659" w:rsidR="01F12A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Identifying</w:t>
      </w:r>
      <w:r w:rsidRPr="3AAC8659" w:rsidR="01F12A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&amp; recruitment was the main priority with emphasis on creation of a NSWG specific 1-pager for presenting to prospective groups. </w:t>
      </w:r>
    </w:p>
    <w:p xmlns:wp14="http://schemas.microsoft.com/office/word/2010/wordml" w:rsidP="3AAC8659" w14:paraId="693122C3" wp14:textId="35308E9B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01F12A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Action Commitment (AC): Kristina with Kristie &amp; Ti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m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create 1-pager for NSWG- to be completed by November 12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at the latest for NSWG to review before Anne presents.</w:t>
      </w:r>
    </w:p>
    <w:p xmlns:wp14="http://schemas.microsoft.com/office/word/2010/wordml" w:rsidP="3AAC8659" w14:paraId="0B498197" wp14:textId="023AA61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Kristina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review data from Kids Count &amp; other sources for 1-pager.</w:t>
      </w:r>
    </w:p>
    <w:p xmlns:wp14="http://schemas.microsoft.com/office/word/2010/wordml" w:rsidP="3AAC8659" w14:paraId="75991585" wp14:textId="419E0509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Anne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present 1-pager on November 15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  <w:r w:rsidRPr="3AAC8659" w:rsidR="7B0661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United Way of Central Iowa housing meeting.</w:t>
      </w:r>
    </w:p>
    <w:p xmlns:wp14="http://schemas.microsoft.com/office/word/2010/wordml" w:rsidP="3AAC8659" w14:paraId="26FB45BC" wp14:textId="39E0F09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30585B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UNASSIGNED/PENDING</w:t>
      </w:r>
      <w:r w:rsidRPr="3AAC8659" w:rsidR="30585B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create list of housing groups with contact information.</w:t>
      </w:r>
    </w:p>
    <w:p xmlns:wp14="http://schemas.microsoft.com/office/word/2010/wordml" w:rsidP="3AAC8659" w14:paraId="02A9287A" wp14:textId="5055CD2B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30585B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UNASSIGNED(?)</w:t>
      </w:r>
      <w:r w:rsidRPr="3AAC8659" w:rsidR="30585B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reach out to Ashley Velez to re-engage. </w:t>
      </w:r>
    </w:p>
    <w:p xmlns:wp14="http://schemas.microsoft.com/office/word/2010/wordml" w:rsidP="3AAC8659" w14:paraId="58F25C8A" wp14:textId="101F1588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582647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Greg</w:t>
      </w:r>
      <w:r w:rsidRPr="3AAC8659" w:rsidR="582647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follow up with Cody Crawford on potentially joining NSWG/VC.</w:t>
      </w:r>
    </w:p>
    <w:p xmlns:wp14="http://schemas.microsoft.com/office/word/2010/wordml" w:rsidP="3AAC8659" w14:paraId="0BEB08D6" wp14:textId="130673D0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582647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Tim</w:t>
      </w:r>
      <w:r w:rsidRPr="3AAC8659" w:rsidR="26C596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 </w:t>
      </w:r>
      <w:r w:rsidRPr="3AAC8659" w:rsidR="582647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to propose individuals from </w:t>
      </w:r>
      <w:r w:rsidRPr="3AAC8659" w:rsidR="5F03E5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IEDA &amp; reach out to Dan Garrett to potentially join NSWG/VC.</w:t>
      </w:r>
    </w:p>
    <w:p xmlns:wp14="http://schemas.microsoft.com/office/word/2010/wordml" w:rsidP="3AAC8659" w14:paraId="53582F39" wp14:textId="69E3AD02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5F03E5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AC: 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Kristie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discuss housing prioritization as protective factors with Judge Owens and FF/FCS at FCS meeting</w:t>
      </w:r>
      <w:r w:rsidRPr="3AAC8659" w:rsidR="297BCB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&amp; report talking points from FCS. 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3AAC8659" w14:paraId="26D60FA8" wp14:textId="6677A42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Kristie &amp; Tim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work on a survey to send out to service providers for 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November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21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st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meeting - this will create names for follow-up if 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interested</w:t>
      </w:r>
      <w:r w:rsidRPr="3AAC8659" w:rsidR="7D0975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NSWG/VC. </w:t>
      </w:r>
    </w:p>
    <w:p xmlns:wp14="http://schemas.microsoft.com/office/word/2010/wordml" w:rsidP="3AAC8659" w14:paraId="3460FD9F" wp14:textId="1509C40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3AAC8659" w14:paraId="6E16D1A0" wp14:textId="77E4EB29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6B6B0A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Result: </w:t>
      </w:r>
      <w:r w:rsidRPr="3AAC8659" w:rsidR="6B6B0A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Gather information to identify focus for future meetings.</w:t>
      </w:r>
    </w:p>
    <w:p xmlns:wp14="http://schemas.microsoft.com/office/word/2010/wordml" w:rsidP="3AAC8659" w14:paraId="2C078E63" wp14:textId="4C5B50FA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AAC8659" w:rsidR="792BE1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NSWG is working to create a 1-pager + ask and focusing on recruitment to broaden our scope and increase knowledge of housing issues.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5C214"/>
    <w:rsid w:val="00EC8417"/>
    <w:rsid w:val="0117D7D7"/>
    <w:rsid w:val="01F12A81"/>
    <w:rsid w:val="02B3A838"/>
    <w:rsid w:val="033972C9"/>
    <w:rsid w:val="04FA8CBE"/>
    <w:rsid w:val="0609A14D"/>
    <w:rsid w:val="06848409"/>
    <w:rsid w:val="06C64770"/>
    <w:rsid w:val="06D39E25"/>
    <w:rsid w:val="0944A0B4"/>
    <w:rsid w:val="0C35C214"/>
    <w:rsid w:val="0EB93A6C"/>
    <w:rsid w:val="0ED35DED"/>
    <w:rsid w:val="0F8BE77C"/>
    <w:rsid w:val="10125F5E"/>
    <w:rsid w:val="116A147E"/>
    <w:rsid w:val="12C894FB"/>
    <w:rsid w:val="12D6CE15"/>
    <w:rsid w:val="1398F8D0"/>
    <w:rsid w:val="13E75E29"/>
    <w:rsid w:val="15D97208"/>
    <w:rsid w:val="164E8CE4"/>
    <w:rsid w:val="16DC075A"/>
    <w:rsid w:val="16F8EA30"/>
    <w:rsid w:val="183C3093"/>
    <w:rsid w:val="1846F455"/>
    <w:rsid w:val="18998EB3"/>
    <w:rsid w:val="1A68E956"/>
    <w:rsid w:val="1EF0B1B6"/>
    <w:rsid w:val="257811BB"/>
    <w:rsid w:val="25A56791"/>
    <w:rsid w:val="26ADAF07"/>
    <w:rsid w:val="26B72EB4"/>
    <w:rsid w:val="26C59643"/>
    <w:rsid w:val="26EB4A87"/>
    <w:rsid w:val="272E4401"/>
    <w:rsid w:val="28497F68"/>
    <w:rsid w:val="28985183"/>
    <w:rsid w:val="297BCBE0"/>
    <w:rsid w:val="2AF52F76"/>
    <w:rsid w:val="2C90FFD7"/>
    <w:rsid w:val="2D3085B3"/>
    <w:rsid w:val="30585B4C"/>
    <w:rsid w:val="313A35FF"/>
    <w:rsid w:val="33EA45C8"/>
    <w:rsid w:val="349C11BC"/>
    <w:rsid w:val="34D1CBBA"/>
    <w:rsid w:val="3AAC8659"/>
    <w:rsid w:val="3AE9A6E0"/>
    <w:rsid w:val="3AFC6AB6"/>
    <w:rsid w:val="3E20870E"/>
    <w:rsid w:val="3E5657A9"/>
    <w:rsid w:val="41621858"/>
    <w:rsid w:val="41A5FEAF"/>
    <w:rsid w:val="424CAB57"/>
    <w:rsid w:val="427C8303"/>
    <w:rsid w:val="43255329"/>
    <w:rsid w:val="43E87BB8"/>
    <w:rsid w:val="4473A45F"/>
    <w:rsid w:val="45629521"/>
    <w:rsid w:val="49C4B3A5"/>
    <w:rsid w:val="4A295947"/>
    <w:rsid w:val="4A57BD3C"/>
    <w:rsid w:val="4B151CE2"/>
    <w:rsid w:val="4B9C2CE7"/>
    <w:rsid w:val="4E47DCF5"/>
    <w:rsid w:val="4E6D19E9"/>
    <w:rsid w:val="4E91F350"/>
    <w:rsid w:val="518EB4BD"/>
    <w:rsid w:val="532EE6CF"/>
    <w:rsid w:val="5499A8D1"/>
    <w:rsid w:val="54FBB0C1"/>
    <w:rsid w:val="559DCF61"/>
    <w:rsid w:val="56357A96"/>
    <w:rsid w:val="56668791"/>
    <w:rsid w:val="56B7671A"/>
    <w:rsid w:val="57CA3111"/>
    <w:rsid w:val="57D2A281"/>
    <w:rsid w:val="57DFD6B1"/>
    <w:rsid w:val="5826474A"/>
    <w:rsid w:val="587E53E0"/>
    <w:rsid w:val="59A41CA0"/>
    <w:rsid w:val="5A6B788E"/>
    <w:rsid w:val="5B6CFD21"/>
    <w:rsid w:val="5C7444AF"/>
    <w:rsid w:val="5CDC6109"/>
    <w:rsid w:val="5DB5F351"/>
    <w:rsid w:val="5E778DC3"/>
    <w:rsid w:val="5F03E510"/>
    <w:rsid w:val="5FFA35C7"/>
    <w:rsid w:val="60135E24"/>
    <w:rsid w:val="601BECBF"/>
    <w:rsid w:val="60ED9413"/>
    <w:rsid w:val="617C7924"/>
    <w:rsid w:val="62A6B86D"/>
    <w:rsid w:val="65189226"/>
    <w:rsid w:val="65C10536"/>
    <w:rsid w:val="66B46287"/>
    <w:rsid w:val="6826FEA4"/>
    <w:rsid w:val="68B542A0"/>
    <w:rsid w:val="69C2CF05"/>
    <w:rsid w:val="69CDFDDE"/>
    <w:rsid w:val="69D98EEA"/>
    <w:rsid w:val="69FF6F78"/>
    <w:rsid w:val="6B6B0A48"/>
    <w:rsid w:val="6BC46DD4"/>
    <w:rsid w:val="6CE0A655"/>
    <w:rsid w:val="6CE17377"/>
    <w:rsid w:val="6D112FAC"/>
    <w:rsid w:val="6E0E0E1A"/>
    <w:rsid w:val="6E7C76B6"/>
    <w:rsid w:val="6F0B1C8A"/>
    <w:rsid w:val="70184717"/>
    <w:rsid w:val="707C7199"/>
    <w:rsid w:val="7132538E"/>
    <w:rsid w:val="72949BC3"/>
    <w:rsid w:val="73719ED1"/>
    <w:rsid w:val="74C7696C"/>
    <w:rsid w:val="76743880"/>
    <w:rsid w:val="76E307FD"/>
    <w:rsid w:val="78F011BF"/>
    <w:rsid w:val="792BE147"/>
    <w:rsid w:val="79E0E055"/>
    <w:rsid w:val="7B0661FA"/>
    <w:rsid w:val="7B7CB0B6"/>
    <w:rsid w:val="7C569CC2"/>
    <w:rsid w:val="7C837A91"/>
    <w:rsid w:val="7D0975F4"/>
    <w:rsid w:val="7F6CD06F"/>
    <w:rsid w:val="7FB6E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C214"/>
  <w15:chartTrackingRefBased/>
  <w15:docId w15:val="{E90D7961-8D75-42D8-88C7-D8A3832829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fcs.memberclicks.net/assets/VisionCouncil/NorthStar/North%20Star%20Workgroup%2010.31.22%20Public%20Agenda.docx" TargetMode="External" Id="R19d4d0c8c5664d65" /><Relationship Type="http://schemas.openxmlformats.org/officeDocument/2006/relationships/hyperlink" Target="https://cfcs.memberclicks.net/assets/VisionCouncil/OlderYouth/VC%20Results%20Action%20Plan%2010.2022.pptx" TargetMode="External" Id="R6502b2f891dd4e4c" /><Relationship Type="http://schemas.openxmlformats.org/officeDocument/2006/relationships/hyperlink" Target="https://www.countyhealthrankings.org/app/iowa/2022/measure/factors/136/map" TargetMode="External" Id="R3077e7bcb6664eab" /><Relationship Type="http://schemas.openxmlformats.org/officeDocument/2006/relationships/hyperlink" Target="https://cfcs.memberclicks.net/assets/VisionCouncil/OlderYouth/Action%20Commitments%2010-19-22%20%281%29.xlsx" TargetMode="External" Id="R8698134db40b4b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2022-11-01T18:30:18.0701064Z</dcterms:created>
  <dcterms:modified xsi:type="dcterms:W3CDTF">2022-11-03T01:19:25.4831676Z</dcterms:modified>
  <dc:creator>Kristina Seier</dc:creator>
  <lastModifiedBy>Kristina Seier</lastModifiedBy>
</coreProperties>
</file>