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009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65"/>
        <w:gridCol w:w="8333"/>
        <w:tblGridChange w:id="0">
          <w:tblGrid>
            <w:gridCol w:w="1765"/>
            <w:gridCol w:w="8333"/>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&amp; Time:</w:t>
            </w:r>
          </w:p>
        </w:tc>
        <w:tc>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Jan. 23, 2023, 9-10:30m</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w:t>
            </w:r>
          </w:p>
        </w:tc>
        <w:tc>
          <w:tcPr/>
          <w:p w:rsidR="00000000" w:rsidDel="00000000" w:rsidP="00000000" w:rsidRDefault="00000000" w:rsidRPr="00000000" w14:paraId="00000007">
            <w:pPr>
              <w:shd w:fill="ffffff" w:val="clea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000ff"/>
                  <w:u w:val="single"/>
                  <w:rtl w:val="0"/>
                </w:rPr>
                <w:t xml:space="preserve">https://us02web.zoom.us/j/84192153633?pwd=SktRaW1MQW5aNWs5c0dxcU5sb2x6dz09</w:t>
              </w:r>
            </w:hyperlink>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Meeting ID: 841 9215 3633</w:t>
            </w: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Passcode: 039054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Purpose:</w:t>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continue momentum toward creating a system where “Families &amp; Children in Iowa are safe &amp; secure, healthy &amp; well in their communities.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Results:</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momentum between work sessions.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space to problem solve barriers to progress.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action commitments that sustain the work.</w:t>
            </w:r>
          </w:p>
        </w:tc>
      </w:tr>
    </w:tbl>
    <w:p w:rsidR="00000000" w:rsidDel="00000000" w:rsidP="00000000" w:rsidRDefault="00000000" w:rsidRPr="00000000" w14:paraId="00000012">
      <w:pPr>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8118"/>
        <w:tblGridChange w:id="0">
          <w:tblGrid>
            <w:gridCol w:w="1458"/>
            <w:gridCol w:w="8118"/>
          </w:tblGrid>
        </w:tblGridChange>
      </w:tblGrid>
      <w:tr>
        <w:trPr>
          <w:cantSplit w:val="0"/>
          <w:tblHeader w:val="0"/>
        </w:trPr>
        <w:tc>
          <w:tcPr>
            <w:gridSpan w:val="2"/>
            <w:shd w:fill="dbe5f1" w:val="clear"/>
          </w:tcPr>
          <w:p w:rsidR="00000000" w:rsidDel="00000000" w:rsidP="00000000" w:rsidRDefault="00000000" w:rsidRPr="00000000" w14:paraId="00000013">
            <w:pPr>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c>
          <w:tcPr/>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Task/Result</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9-9:10am</w:t>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Welcome:</w:t>
            </w:r>
            <w:r w:rsidDel="00000000" w:rsidR="00000000" w:rsidRPr="00000000">
              <w:rPr>
                <w:rFonts w:ascii="Times New Roman" w:cs="Times New Roman" w:eastAsia="Times New Roman" w:hAnsi="Times New Roman"/>
                <w:rtl w:val="0"/>
              </w:rPr>
              <w:t xml:space="preserve"> (Kristie)</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Check In Question: </w:t>
            </w:r>
            <w:r w:rsidDel="00000000" w:rsidR="00000000" w:rsidRPr="00000000">
              <w:rPr>
                <w:rFonts w:ascii="Times New Roman" w:cs="Times New Roman" w:eastAsia="Times New Roman" w:hAnsi="Times New Roman"/>
                <w:rtl w:val="0"/>
              </w:rPr>
              <w:t xml:space="preserve">(Tonya)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is one thing you are looking forward to in the new year?</w:t>
            </w:r>
          </w:p>
          <w:p w:rsidR="00000000" w:rsidDel="00000000" w:rsidP="00000000" w:rsidRDefault="00000000" w:rsidRPr="00000000" w14:paraId="0000001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is one insight you have had related to the work since the last meeting?</w:t>
            </w:r>
          </w:p>
          <w:p w:rsidR="00000000" w:rsidDel="00000000" w:rsidP="00000000" w:rsidRDefault="00000000" w:rsidRPr="00000000" w14:paraId="0000001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Result: </w:t>
            </w:r>
            <w:r w:rsidDel="00000000" w:rsidR="00000000" w:rsidRPr="00000000">
              <w:rPr>
                <w:rFonts w:ascii="Times New Roman" w:cs="Times New Roman" w:eastAsia="Times New Roman" w:hAnsi="Times New Roman"/>
                <w:i w:val="1"/>
                <w:rtl w:val="0"/>
              </w:rPr>
              <w:t xml:space="preserve">Come together and are ready to work.</w:t>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9:10-9:40</w:t>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w:t>
            </w:r>
            <w:r w:rsidDel="00000000" w:rsidR="00000000" w:rsidRPr="00000000">
              <w:rPr>
                <w:rFonts w:ascii="Times New Roman" w:cs="Times New Roman" w:eastAsia="Times New Roman" w:hAnsi="Times New Roman"/>
                <w:rtl w:val="0"/>
              </w:rPr>
              <w:t xml:space="preserve"> (Kristina or Tim)</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 Garrett of Iowa Housing Partnership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Result:  </w:t>
            </w:r>
            <w:r w:rsidDel="00000000" w:rsidR="00000000" w:rsidRPr="00000000">
              <w:rPr>
                <w:rFonts w:ascii="Times New Roman" w:cs="Times New Roman" w:eastAsia="Times New Roman" w:hAnsi="Times New Roman"/>
                <w:i w:val="1"/>
                <w:rtl w:val="0"/>
              </w:rPr>
              <w:t xml:space="preserve">Gain greater knowledge of existing resources for housing.</w:t>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9:40-10:10</w:t>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Share Updates on Action Commitments:</w:t>
            </w:r>
            <w:r w:rsidDel="00000000" w:rsidR="00000000" w:rsidRPr="00000000">
              <w:rPr>
                <w:rFonts w:ascii="Times New Roman" w:cs="Times New Roman" w:eastAsia="Times New Roman" w:hAnsi="Times New Roman"/>
                <w:rtl w:val="0"/>
              </w:rPr>
              <w:t xml:space="preserve"> (Tonya)</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Updates: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Information from Homeward &amp; board member</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Iowa Balance of State Continuum of Care scheduled meetin</w:t>
            </w:r>
            <w:r w:rsidDel="00000000" w:rsidR="00000000" w:rsidRPr="00000000">
              <w:rPr>
                <w:rFonts w:ascii="Times New Roman" w:cs="Times New Roman" w:eastAsia="Times New Roman" w:hAnsi="Times New Roman"/>
                <w:i w:val="1"/>
                <w:rtl w:val="0"/>
              </w:rPr>
              <w:t xml:space="preserve">g</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Update on Cody Crawford</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EQs:</w:t>
            </w:r>
          </w:p>
          <w:p w:rsidR="00000000" w:rsidDel="00000000" w:rsidP="00000000" w:rsidRDefault="00000000" w:rsidRPr="00000000" w14:paraId="000000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actions have been accomplished since the last meeting?</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Are any actions stalled? What is one thing you can do to take the next step toward moving the action forward?</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Result:</w:t>
            </w:r>
            <w:r w:rsidDel="00000000" w:rsidR="00000000" w:rsidRPr="00000000">
              <w:rPr>
                <w:rFonts w:ascii="Times New Roman" w:cs="Times New Roman" w:eastAsia="Times New Roman" w:hAnsi="Times New Roman"/>
                <w:i w:val="1"/>
                <w:rtl w:val="0"/>
              </w:rPr>
              <w:t xml:space="preserve"> Group shares work since the last meeting and creates shared accountability.</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10:10-10:25</w:t>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Develop Next Steps and Action Commitments:: </w:t>
            </w:r>
            <w:r w:rsidDel="00000000" w:rsidR="00000000" w:rsidRPr="00000000">
              <w:rPr>
                <w:rFonts w:ascii="Times New Roman" w:cs="Times New Roman" w:eastAsia="Times New Roman" w:hAnsi="Times New Roman"/>
                <w:rtl w:val="0"/>
              </w:rPr>
              <w:t xml:space="preserve">(Tonya)</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EQs:</w:t>
            </w:r>
          </w:p>
          <w:p w:rsidR="00000000" w:rsidDel="00000000" w:rsidP="00000000" w:rsidRDefault="00000000" w:rsidRPr="00000000" w14:paraId="0000003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needs to happen next to work toward results?</w:t>
            </w:r>
          </w:p>
          <w:p w:rsidR="00000000" w:rsidDel="00000000" w:rsidP="00000000" w:rsidRDefault="00000000" w:rsidRPr="00000000" w14:paraId="0000003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Based on learnings from above, what are the next best actions? (Who will be responsible and by when?)</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Result:</w:t>
            </w:r>
            <w:r w:rsidDel="00000000" w:rsidR="00000000" w:rsidRPr="00000000">
              <w:rPr>
                <w:rFonts w:ascii="Times New Roman" w:cs="Times New Roman" w:eastAsia="Times New Roman" w:hAnsi="Times New Roman"/>
                <w:i w:val="1"/>
                <w:rtl w:val="0"/>
              </w:rPr>
              <w:t xml:space="preserve"> Identify measurable actions to make progress forward.</w:t>
            </w:r>
          </w:p>
        </w:tc>
      </w:tr>
      <w:tr>
        <w:trPr>
          <w:cantSplit w:val="0"/>
          <w:tblHeader w:val="0"/>
        </w:trPr>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10:25-10:30</w:t>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Check-Out </w:t>
            </w:r>
            <w:r w:rsidDel="00000000" w:rsidR="00000000" w:rsidRPr="00000000">
              <w:rPr>
                <w:rFonts w:ascii="Times New Roman" w:cs="Times New Roman" w:eastAsia="Times New Roman" w:hAnsi="Times New Roman"/>
                <w:rtl w:val="0"/>
              </w:rPr>
              <w:t xml:space="preserve">(Tonya)</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What is action commitment you are walking away with from today’s meeting?</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Result: </w:t>
            </w:r>
            <w:r w:rsidDel="00000000" w:rsidR="00000000" w:rsidRPr="00000000">
              <w:rPr>
                <w:rFonts w:ascii="Times New Roman" w:cs="Times New Roman" w:eastAsia="Times New Roman" w:hAnsi="Times New Roman"/>
                <w:i w:val="1"/>
                <w:rtl w:val="0"/>
              </w:rPr>
              <w:t xml:space="preserve"> Share reflections and insights to create alignment.</w:t>
            </w:r>
          </w:p>
        </w:tc>
      </w:tr>
      <w:tr>
        <w:trPr>
          <w:cantSplit w:val="0"/>
          <w:tblHeader w:val="0"/>
        </w:trPr>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10:30am</w:t>
            </w:r>
          </w:p>
        </w:tc>
        <w:tc>
          <w:tcPr/>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w:t>
            </w:r>
          </w:p>
        </w:tc>
      </w:tr>
    </w:tbl>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Commitments (AC): </w:t>
      </w:r>
    </w:p>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Jen will connect Kristina &amp; Kristie with Danielle Rodriguez of the Affordable Housing Network of Iowa to discuss partnership/collab/shared resources.</w:t>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Tim will connect with Dan Garrett (and potentially Eric Burmeister?) regarding potentially joining the NSWG. Tim will also think about who within IEDA should we bring to the table. And connect with Greg regarding follow up with Cody - has this happened yet? Are there updates? There is a National Conference coming up! Cc Kristina on connection. </w:t>
      </w:r>
    </w:p>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Ana will connect with Ashley to discuss the tracking of ARPA funds, data tracking at state &amp; local levels, and applying an equity lens for connection points to child welfare.</w:t>
      </w:r>
    </w:p>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Kristie will connect with Jamie on TotalChild project. </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Kristie &amp; Kristina will update results based plan to reflect changes in direction decided by the group.</w:t>
      </w:r>
    </w:p>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 Kristina will connect with Anne Star on United Way of Central Iowa to see what next steps should be. </w:t>
      </w:r>
    </w:p>
    <w:p w:rsidR="00000000" w:rsidDel="00000000" w:rsidP="00000000" w:rsidRDefault="00000000" w:rsidRPr="00000000" w14:paraId="00000050">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NSWG Workgroup</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Meeting Agenda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4192153633?pwd=SktRaW1MQW5aNWs5c0dxcU5sb2x6dz0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